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98" w:rsidRDefault="00DA4898" w:rsidP="00DA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4E9" w:rsidRDefault="0067608B" w:rsidP="00DA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A4898" w:rsidRPr="00B14AD8" w:rsidRDefault="00DA4898" w:rsidP="00DA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08B" w:rsidRDefault="0067608B" w:rsidP="00DA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4898">
        <w:rPr>
          <w:rFonts w:ascii="Times New Roman" w:hAnsi="Times New Roman" w:cs="Times New Roman"/>
          <w:b/>
          <w:sz w:val="24"/>
          <w:szCs w:val="28"/>
        </w:rPr>
        <w:t xml:space="preserve">о проблемных вопросах правоприменительной практики при осуществлении </w:t>
      </w:r>
      <w:r w:rsidR="008C503B" w:rsidRPr="00DA4898">
        <w:rPr>
          <w:rFonts w:ascii="Times New Roman" w:hAnsi="Times New Roman" w:cs="Times New Roman"/>
          <w:b/>
          <w:sz w:val="24"/>
          <w:szCs w:val="28"/>
        </w:rPr>
        <w:t>департаментом природных ресурсов и охраны окружающей среды</w:t>
      </w:r>
      <w:r w:rsidR="00977C30" w:rsidRPr="00DA4898">
        <w:rPr>
          <w:rFonts w:ascii="Times New Roman" w:hAnsi="Times New Roman" w:cs="Times New Roman"/>
          <w:b/>
          <w:sz w:val="24"/>
          <w:szCs w:val="28"/>
        </w:rPr>
        <w:t xml:space="preserve"> Костромской области </w:t>
      </w:r>
      <w:r w:rsidRPr="00DA4898">
        <w:rPr>
          <w:rFonts w:ascii="Times New Roman" w:hAnsi="Times New Roman" w:cs="Times New Roman"/>
          <w:b/>
          <w:sz w:val="24"/>
          <w:szCs w:val="28"/>
        </w:rPr>
        <w:t>мероприятий по контролю</w:t>
      </w:r>
      <w:r w:rsidR="00205429" w:rsidRPr="00DA4898">
        <w:rPr>
          <w:rFonts w:ascii="Times New Roman" w:hAnsi="Times New Roman" w:cs="Times New Roman"/>
          <w:b/>
          <w:sz w:val="24"/>
          <w:szCs w:val="28"/>
        </w:rPr>
        <w:t xml:space="preserve"> (надзору</w:t>
      </w:r>
      <w:r w:rsidR="008C503B" w:rsidRPr="00DA4898">
        <w:rPr>
          <w:rFonts w:ascii="Times New Roman" w:hAnsi="Times New Roman" w:cs="Times New Roman"/>
          <w:b/>
          <w:sz w:val="24"/>
          <w:szCs w:val="28"/>
        </w:rPr>
        <w:t>)</w:t>
      </w:r>
    </w:p>
    <w:p w:rsidR="00DA4898" w:rsidRPr="00DA4898" w:rsidRDefault="00DA4898" w:rsidP="00DA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608B" w:rsidRDefault="00DA4898" w:rsidP="00DA4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7.7pt;margin-top:10.95pt;width:358.5pt;height:0;z-index:251658240" o:connectortype="straight"/>
        </w:pict>
      </w:r>
      <w:r w:rsidR="0067608B" w:rsidRPr="008C503B">
        <w:rPr>
          <w:rFonts w:ascii="Times New Roman" w:hAnsi="Times New Roman" w:cs="Times New Roman"/>
          <w:sz w:val="24"/>
          <w:szCs w:val="24"/>
        </w:rPr>
        <w:t>Организация</w:t>
      </w:r>
    </w:p>
    <w:p w:rsidR="00DA4898" w:rsidRDefault="00DA4898" w:rsidP="00DA4898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DA4898" w:rsidRPr="008C503B" w:rsidRDefault="00DA4898" w:rsidP="00DA4898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2.2pt;margin-top:2.1pt;width:444pt;height:0;z-index:251659264" o:connectortype="straight"/>
        </w:pict>
      </w:r>
    </w:p>
    <w:p w:rsidR="0067608B" w:rsidRDefault="00DA4898" w:rsidP="00DA4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10.45pt;margin-top:10.8pt;width:255.75pt;height:0;z-index:251660288" o:connectortype="straight"/>
        </w:pict>
      </w:r>
      <w:r w:rsidR="0067608B" w:rsidRPr="008C503B">
        <w:rPr>
          <w:rFonts w:ascii="Times New Roman" w:hAnsi="Times New Roman" w:cs="Times New Roman"/>
          <w:sz w:val="24"/>
          <w:szCs w:val="24"/>
        </w:rPr>
        <w:t>Сфера деятельности организации</w:t>
      </w:r>
    </w:p>
    <w:p w:rsidR="00DA4898" w:rsidRDefault="00DA4898" w:rsidP="00D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98" w:rsidRPr="00DA4898" w:rsidRDefault="00DA4898" w:rsidP="00DA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2.2pt;margin-top:4.95pt;width:444pt;height:0;z-index:251661312" o:connectortype="straight"/>
        </w:pict>
      </w:r>
    </w:p>
    <w:p w:rsidR="0067608B" w:rsidRPr="008C503B" w:rsidRDefault="0067608B" w:rsidP="00DA4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8C503B" w:rsidRDefault="009C2B76" w:rsidP="00DA489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надзору: 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(общие вопросы </w:t>
      </w:r>
      <w:r w:rsidR="00D068DF" w:rsidRPr="008C503B">
        <w:rPr>
          <w:rFonts w:ascii="Times New Roman" w:hAnsi="Times New Roman" w:cs="Times New Roman"/>
          <w:sz w:val="24"/>
          <w:szCs w:val="24"/>
        </w:rPr>
        <w:t>регионального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экологического надзора)</w:t>
      </w: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2.2pt;margin-top:13.35pt;width:444pt;height:0;z-index:251662336" o:connectortype="straight"/>
        </w:pict>
      </w: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2.2pt;margin-top:8.3pt;width:444pt;height:0;z-index:251664384" o:connectortype="straight"/>
        </w:pict>
      </w:r>
    </w:p>
    <w:p w:rsidR="008C503B" w:rsidRDefault="008C503B" w:rsidP="00DA489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надзора за геологическим изучением, рациональным использованием и охраной недр в отношении </w:t>
      </w:r>
      <w:r>
        <w:rPr>
          <w:rFonts w:ascii="Times New Roman" w:hAnsi="Times New Roman" w:cs="Times New Roman"/>
          <w:sz w:val="24"/>
          <w:szCs w:val="24"/>
        </w:rPr>
        <w:t>участков недр местного значения</w:t>
      </w: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2.2pt;margin-top:13.35pt;width:444pt;height:0;z-index:251666432" o:connectortype="straight"/>
        </w:pict>
      </w: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2.2pt;margin-top:6.5pt;width:444pt;height:0;z-index:251669504" o:connectortype="straight"/>
        </w:pict>
      </w:r>
    </w:p>
    <w:p w:rsidR="0067608B" w:rsidRPr="00DA4898" w:rsidRDefault="009C2B76" w:rsidP="00DA489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4898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DA4898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DA4898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DA4898">
        <w:rPr>
          <w:rFonts w:ascii="Times New Roman" w:hAnsi="Times New Roman" w:cs="Times New Roman"/>
          <w:sz w:val="24"/>
          <w:szCs w:val="24"/>
        </w:rPr>
        <w:t>а</w:t>
      </w:r>
      <w:r w:rsidR="0067608B" w:rsidRPr="00DA4898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DA4898" w:rsidRPr="00DA4898" w:rsidRDefault="00DA4898" w:rsidP="00DA4898">
      <w:pPr>
        <w:tabs>
          <w:tab w:val="left" w:pos="1134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9" type="#_x0000_t32" style="position:absolute;left:0;text-align:left;margin-left:22.2pt;margin-top:13.35pt;width:444pt;height:0;z-index:251671552" o:connectortype="straight"/>
        </w:pict>
      </w: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2.2pt;margin-top:1.25pt;width:444pt;height:0;z-index:251675648" o:connectortype="straight"/>
        </w:pict>
      </w:r>
    </w:p>
    <w:p w:rsidR="0067608B" w:rsidRPr="008C503B" w:rsidRDefault="009C2B76" w:rsidP="00DA489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8C503B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8C503B">
        <w:rPr>
          <w:rFonts w:ascii="Times New Roman" w:hAnsi="Times New Roman" w:cs="Times New Roman"/>
          <w:sz w:val="24"/>
          <w:szCs w:val="24"/>
        </w:rPr>
        <w:t>ого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8C503B">
        <w:rPr>
          <w:rFonts w:ascii="Times New Roman" w:hAnsi="Times New Roman" w:cs="Times New Roman"/>
          <w:sz w:val="24"/>
          <w:szCs w:val="24"/>
        </w:rPr>
        <w:t>а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2.2pt;margin-top:13.35pt;width:444pt;height:0;z-index:251677696" o:connectortype="straight"/>
        </w:pict>
      </w: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2.2pt;margin-top:7.85pt;width:444pt;height:0;z-index:251680768" o:connectortype="straight"/>
        </w:pict>
      </w:r>
    </w:p>
    <w:p w:rsidR="008C503B" w:rsidRDefault="009C2B76" w:rsidP="00DA489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8C503B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 в области использ</w:t>
      </w:r>
      <w:r w:rsidR="008C503B">
        <w:rPr>
          <w:rFonts w:ascii="Times New Roman" w:hAnsi="Times New Roman" w:cs="Times New Roman"/>
          <w:sz w:val="24"/>
          <w:szCs w:val="24"/>
        </w:rPr>
        <w:t>ования и охраны водных объектов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98" w:rsidRPr="00DA4898" w:rsidRDefault="00DA4898" w:rsidP="00DA4898">
      <w:pPr>
        <w:tabs>
          <w:tab w:val="left" w:pos="1134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9" type="#_x0000_t32" style="position:absolute;left:0;text-align:left;margin-left:22.2pt;margin-top:13.35pt;width:444pt;height:0;z-index:251682816" o:connectortype="straight"/>
        </w:pict>
      </w:r>
    </w:p>
    <w:p w:rsidR="00DA4898" w:rsidRPr="00DA4898" w:rsidRDefault="00DA4898" w:rsidP="00DA4898">
      <w:pPr>
        <w:tabs>
          <w:tab w:val="left" w:pos="1134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2.2pt;margin-top:8.6pt;width:444pt;height:0;z-index:251685888" o:connectortype="straight"/>
        </w:pict>
      </w:r>
    </w:p>
    <w:p w:rsidR="008C503B" w:rsidRDefault="009C2B76" w:rsidP="00DA489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8C503B">
        <w:rPr>
          <w:rFonts w:ascii="Times New Roman" w:hAnsi="Times New Roman" w:cs="Times New Roman"/>
          <w:sz w:val="24"/>
          <w:szCs w:val="24"/>
        </w:rPr>
        <w:t>государственного надзора в области охраны и использования особо охраняемых природных тер</w:t>
      </w:r>
      <w:r w:rsidR="008C503B">
        <w:rPr>
          <w:rFonts w:ascii="Times New Roman" w:hAnsi="Times New Roman" w:cs="Times New Roman"/>
          <w:sz w:val="24"/>
          <w:szCs w:val="24"/>
        </w:rPr>
        <w:t>риторий регионального значения</w:t>
      </w:r>
    </w:p>
    <w:p w:rsidR="00D068DF" w:rsidRDefault="00D068DF" w:rsidP="00DA4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22.2pt;margin-top:5.15pt;width:444pt;height:0;z-index:251687936" o:connectortype="straight"/>
        </w:pict>
      </w:r>
    </w:p>
    <w:p w:rsidR="00DA4898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4898" w:rsidRPr="008C503B" w:rsidRDefault="00DA4898" w:rsidP="00DA489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22.2pt;margin-top:.05pt;width:444pt;height:0;z-index:251691008" o:connectortype="straight"/>
        </w:pict>
      </w:r>
    </w:p>
    <w:p w:rsidR="00D068DF" w:rsidRPr="008C503B" w:rsidRDefault="008C1998" w:rsidP="00DA4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Анкеты необходи</w:t>
      </w:r>
      <w:r w:rsidR="0010326B" w:rsidRPr="008C503B">
        <w:rPr>
          <w:rFonts w:ascii="Times New Roman" w:hAnsi="Times New Roman" w:cs="Times New Roman"/>
          <w:sz w:val="24"/>
          <w:szCs w:val="24"/>
        </w:rPr>
        <w:t xml:space="preserve">мо направлять в </w:t>
      </w:r>
      <w:r w:rsidR="00D068DF" w:rsidRPr="008C503B">
        <w:rPr>
          <w:rFonts w:ascii="Times New Roman" w:hAnsi="Times New Roman" w:cs="Times New Roman"/>
          <w:sz w:val="24"/>
          <w:szCs w:val="24"/>
        </w:rPr>
        <w:t>департамент природных ресурсов и охраны окружающей среды</w:t>
      </w:r>
      <w:r w:rsidR="00977C30" w:rsidRPr="008C503B">
        <w:rPr>
          <w:rFonts w:ascii="Times New Roman" w:hAnsi="Times New Roman" w:cs="Times New Roman"/>
          <w:sz w:val="24"/>
          <w:szCs w:val="24"/>
        </w:rPr>
        <w:t xml:space="preserve"> Костромской области </w:t>
      </w:r>
      <w:r w:rsidRPr="008C503B">
        <w:rPr>
          <w:rFonts w:ascii="Times New Roman" w:hAnsi="Times New Roman" w:cs="Times New Roman"/>
          <w:sz w:val="24"/>
          <w:szCs w:val="24"/>
        </w:rPr>
        <w:t xml:space="preserve">на адрес электронной почты в сети Интернет: </w:t>
      </w:r>
      <w:proofErr w:type="spellStart"/>
      <w:r w:rsidR="00D068DF" w:rsidRPr="008C5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dpr</w:t>
      </w:r>
      <w:proofErr w:type="spellEnd"/>
      <w:r w:rsidR="00D068DF" w:rsidRPr="008C503B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="00D068DF" w:rsidRPr="008C5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adm</w:t>
      </w:r>
      <w:proofErr w:type="spellEnd"/>
      <w:r w:rsidR="00D068DF" w:rsidRPr="008C503B">
        <w:rPr>
          <w:rFonts w:ascii="Times New Roman" w:eastAsia="Calibri" w:hAnsi="Times New Roman" w:cs="Times New Roman"/>
          <w:b/>
          <w:sz w:val="24"/>
          <w:szCs w:val="24"/>
        </w:rPr>
        <w:t>44.</w:t>
      </w:r>
      <w:r w:rsidR="00D068DF" w:rsidRPr="008C5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="00D068DF" w:rsidRPr="008C5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4898" w:rsidRDefault="00DA4898" w:rsidP="00DA4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2B76" w:rsidRPr="00DA4898" w:rsidRDefault="006B1955" w:rsidP="00DA4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898">
        <w:rPr>
          <w:rFonts w:ascii="Times New Roman" w:hAnsi="Times New Roman" w:cs="Times New Roman"/>
          <w:b/>
          <w:sz w:val="24"/>
          <w:szCs w:val="24"/>
        </w:rPr>
        <w:t>В</w:t>
      </w:r>
      <w:r w:rsidR="009C2B76" w:rsidRPr="00DA4898">
        <w:rPr>
          <w:rFonts w:ascii="Times New Roman" w:hAnsi="Times New Roman" w:cs="Times New Roman"/>
          <w:b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DA4898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D068DF" w:rsidRPr="00DA4898">
        <w:rPr>
          <w:rFonts w:ascii="Times New Roman" w:hAnsi="Times New Roman" w:cs="Times New Roman"/>
          <w:b/>
          <w:sz w:val="24"/>
          <w:szCs w:val="24"/>
        </w:rPr>
        <w:t>департамента природных ресурсов и охраны окружающей среды Костромской обл</w:t>
      </w:r>
      <w:r w:rsidR="00F023E2" w:rsidRPr="00DA4898">
        <w:rPr>
          <w:rFonts w:ascii="Times New Roman" w:hAnsi="Times New Roman" w:cs="Times New Roman"/>
          <w:b/>
          <w:sz w:val="24"/>
          <w:szCs w:val="24"/>
        </w:rPr>
        <w:t>а</w:t>
      </w:r>
      <w:r w:rsidR="00D068DF" w:rsidRPr="00DA4898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9C2B76" w:rsidRPr="008C503B" w:rsidRDefault="009C2B76" w:rsidP="00DA48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C2B76" w:rsidRPr="008C503B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7D"/>
    <w:rsid w:val="00043CB4"/>
    <w:rsid w:val="0010326B"/>
    <w:rsid w:val="00143547"/>
    <w:rsid w:val="001A0B0B"/>
    <w:rsid w:val="00205429"/>
    <w:rsid w:val="004C77DA"/>
    <w:rsid w:val="00507C8D"/>
    <w:rsid w:val="005A22E8"/>
    <w:rsid w:val="0067608B"/>
    <w:rsid w:val="006B1955"/>
    <w:rsid w:val="00881F82"/>
    <w:rsid w:val="008C1998"/>
    <w:rsid w:val="008C503B"/>
    <w:rsid w:val="00977C30"/>
    <w:rsid w:val="009A12C1"/>
    <w:rsid w:val="009C2B76"/>
    <w:rsid w:val="009E47C4"/>
    <w:rsid w:val="00A429FA"/>
    <w:rsid w:val="00B14AD8"/>
    <w:rsid w:val="00B67CF8"/>
    <w:rsid w:val="00B9417B"/>
    <w:rsid w:val="00C1678D"/>
    <w:rsid w:val="00C60A8D"/>
    <w:rsid w:val="00C61B46"/>
    <w:rsid w:val="00CA3F7D"/>
    <w:rsid w:val="00D068DF"/>
    <w:rsid w:val="00DA4898"/>
    <w:rsid w:val="00E73546"/>
    <w:rsid w:val="00E76292"/>
    <w:rsid w:val="00ED33BA"/>
    <w:rsid w:val="00F023E2"/>
    <w:rsid w:val="00F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10" type="connector" idref="#_x0000_s1032"/>
        <o:r id="V:Rule13" type="connector" idref="#_x0000_s1035"/>
        <o:r id="V:Rule15" type="connector" idref="#_x0000_s1037"/>
        <o:r id="V:Rule17" type="connector" idref="#_x0000_s1039"/>
        <o:r id="V:Rule22" type="connector" idref="#_x0000_s1044"/>
        <o:r id="V:Rule23" type="connector" idref="#_x0000_s1045"/>
        <o:r id="V:Rule25" type="connector" idref="#_x0000_s1047"/>
        <o:r id="V:Rule27" type="connector" idref="#_x0000_s1049"/>
        <o:r id="V:Rule29" type="connector" idref="#_x0000_s1051"/>
        <o:r id="V:Rule31" type="connector" idref="#_x0000_s1053"/>
        <o:r id="V:Rule33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2C96E-5727-42AE-81D8-0BDFA985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Admin</cp:lastModifiedBy>
  <cp:revision>9</cp:revision>
  <cp:lastPrinted>2017-09-29T08:53:00Z</cp:lastPrinted>
  <dcterms:created xsi:type="dcterms:W3CDTF">2017-04-12T07:46:00Z</dcterms:created>
  <dcterms:modified xsi:type="dcterms:W3CDTF">2019-11-08T07:39:00Z</dcterms:modified>
</cp:coreProperties>
</file>